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ШПАРГАЛКА ДЛЯ РОДИТЕЛЕЙ</w:t>
      </w:r>
      <w:r>
        <w:rPr>
          <w:rFonts w:hint="default"/>
          <w:b/>
          <w:bCs/>
          <w:sz w:val="28"/>
          <w:szCs w:val="28"/>
          <w:lang w:val="ru-RU"/>
        </w:rPr>
        <w:t xml:space="preserve"> И ДЕТЕЙ</w:t>
      </w:r>
    </w:p>
    <w:p>
      <w:pPr>
        <w:pStyle w:val="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Обучая ребенка чтению и развивая фонематический слух, следует помнить: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Наша речь состоит из предложений.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- это законченная мысль.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состоят из слов.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Слова состоят из звуков.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Звук - это то, что мы слышим и произносим.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Буква - это то, что мы видим и пишем.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Звук на письме обозначается буквой.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Звуки бывают гласные и согласные.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Гласные звуки - звуки, которые можно петь голосом (выше-ниже), при этом</w:t>
      </w:r>
      <w:r>
        <w:rPr>
          <w:rStyle w:val="5"/>
          <w:sz w:val="28"/>
          <w:szCs w:val="28"/>
        </w:rPr>
        <w:t> </w:t>
      </w:r>
      <w:r>
        <w:rPr>
          <w:sz w:val="28"/>
          <w:szCs w:val="28"/>
        </w:rPr>
        <w:t>воздух, выходящий изо рта, не встречает преграды.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русском языке шесть гласных звуков: [а] [у] [о] [и] [э] [ы].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схемах гласные звуки обозначаются красным цветом.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Гласных букв - десять: «а» «у» «о» «и» «э» «ы» «я» «ю» «е» «ё».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Шесть гласных букв - «а» «у» «о» «и» «э» «ы» - соответствуют звукам.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Четыре гласные буквы - «я» «ю» «е» «ё» - йотированные, то есть обозначают два звука: («я» - [йа], «ю» - [йу], «е» - [йэ], «ё» - [йо]) в следующих случаях: в начале слова (яма, юла); после гласного звука (маяк, заюшка); после мягкого и твердого знаков (семья, подъем).В остальных случаях (после согласных) йотированные гласные буквы обозначают на письме мягкость впереди стоящего согласного звука и гласный звук: «я» - [а], «ю» - [у], «е» - [э], «ё» - [о] (береза, мяч).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Согласные звуки - звуки, которые нельзя петь, так как воздух, выходящий изо рта при их произнесении, встречает преграду.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Глухость и звонкость согласных звуков определяются по работе голосовых связок и проверяются рукой, положенной на горло.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Глухие согласные звуки (голосовые связки не работают, то есть горлышко не дрожит): [к] [п] [с] [т] [ф] [х] [ц] [ч] [ш] [щ].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Звонкие согласные звуки (голосовые связки работают, то есть горлышко дрожит): [б] [в] [г] [д] [ж] [з] [й] [л] [м] [н] [р].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Твердость и мягкость согласных звуков определяются на слух.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Согласные звуки [б] [в] [г] [д] [з] [к] [л] [м] [н] [п] [р] [с] [т] [ф] [х] могут быть твердыми (если после них стоят гласные буквы «а» «у» «о» «э» «ы») и мягкими (если после них стоят гласные буквы «и» «е» «ё» «ю» «я»).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Всегда твердые согласные: [ж] [ш] [ц].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Всегда мягкие согласные: [й] [ч] [щ].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Твердые согласные звуки на схемах обозначаются синим цветом.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Мягкие согласные звуки на схемах обозначаются зеленым цветом.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Подбирая слова для игр со звуками, следует помнить, что звонкие согласные звуки оглушаются в конце слов (гриб) и перед глухими согласными (кружка).</w:t>
      </w:r>
      <w:bookmarkStart w:id="0" w:name="_GoBack"/>
      <w:bookmarkEnd w:id="0"/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862320" cy="4123690"/>
            <wp:effectExtent l="0" t="0" r="5080" b="635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2320" cy="4123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F2"/>
    <w:rsid w:val="00136CF6"/>
    <w:rsid w:val="00707531"/>
    <w:rsid w:val="00896C59"/>
    <w:rsid w:val="009B125D"/>
    <w:rsid w:val="009D7001"/>
    <w:rsid w:val="00BC25F2"/>
    <w:rsid w:val="00E42A74"/>
    <w:rsid w:val="31AE278A"/>
    <w:rsid w:val="5014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350</Words>
  <Characters>1998</Characters>
  <Lines>16</Lines>
  <Paragraphs>4</Paragraphs>
  <TotalTime>4</TotalTime>
  <ScaleCrop>false</ScaleCrop>
  <LinksUpToDate>false</LinksUpToDate>
  <CharactersWithSpaces>2344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2018-08-14T09:53:00Z</dcterms:created>
  <dc:creator>intel</dc:creator>
  <cp:lastModifiedBy>К4-1</cp:lastModifiedBy>
  <dcterms:modified xsi:type="dcterms:W3CDTF">2025-02-07T07:23:23Z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A6B93CB5FF56432D9E1F7C1DCE195C70_12</vt:lpwstr>
  </property>
</Properties>
</file>